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1EC19" w14:textId="46C557A3" w:rsidR="004B105A" w:rsidRDefault="004B105A" w:rsidP="005632F4">
      <w:pPr>
        <w:pStyle w:val="Heading1"/>
        <w:jc w:val="center"/>
        <w:rPr>
          <w:sz w:val="44"/>
          <w:szCs w:val="44"/>
        </w:rPr>
      </w:pPr>
      <w:r w:rsidRPr="005632F4">
        <w:rPr>
          <w:sz w:val="44"/>
          <w:szCs w:val="44"/>
        </w:rPr>
        <w:t>SOP: Comprehensive Communication Protocols</w:t>
      </w:r>
    </w:p>
    <w:p w14:paraId="55EB8FA2" w14:textId="48F2309D" w:rsidR="00F263CB" w:rsidRPr="00F263CB" w:rsidRDefault="004C66BB" w:rsidP="00F263CB">
      <w:r>
        <w:rPr>
          <w:rFonts w:ascii="Myriad Pro" w:eastAsia="Times New Roman" w:hAnsi="Myriad Pro" w:cs="Times New Roman"/>
          <w:noProof/>
          <w:kern w:val="0"/>
        </w:rPr>
        <w:pict w14:anchorId="0E3FCD0E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632F4" w14:paraId="7A21D04F" w14:textId="77777777" w:rsidTr="002E1DCA">
        <w:trPr>
          <w:trHeight w:val="809"/>
        </w:trPr>
        <w:tc>
          <w:tcPr>
            <w:tcW w:w="9350" w:type="dxa"/>
            <w:shd w:val="clear" w:color="auto" w:fill="003C71"/>
          </w:tcPr>
          <w:p w14:paraId="45FC464D" w14:textId="77777777" w:rsidR="005632F4" w:rsidRDefault="005632F4" w:rsidP="002E1DCA">
            <w:pPr>
              <w:pStyle w:val="Heading2"/>
            </w:pPr>
            <w:r w:rsidRPr="000B12EF">
              <w:rPr>
                <w:color w:val="FFFFFF" w:themeColor="background1"/>
              </w:rPr>
              <w:t>Objective</w:t>
            </w:r>
          </w:p>
        </w:tc>
      </w:tr>
      <w:tr w:rsidR="005632F4" w14:paraId="2EF89360" w14:textId="77777777" w:rsidTr="00F263CB">
        <w:trPr>
          <w:trHeight w:val="1079"/>
        </w:trPr>
        <w:tc>
          <w:tcPr>
            <w:tcW w:w="9350" w:type="dxa"/>
            <w:shd w:val="clear" w:color="auto" w:fill="D6D2C4"/>
          </w:tcPr>
          <w:p w14:paraId="7E416CD1" w14:textId="1E127CF3" w:rsidR="005632F4" w:rsidRDefault="005632F4" w:rsidP="00F263CB">
            <w:pPr>
              <w:spacing w:before="240" w:after="100" w:afterAutospacing="1"/>
            </w:pPr>
            <w:r w:rsidRPr="005632F4">
              <w:rPr>
                <w:rFonts w:ascii="Myriad Pro" w:eastAsia="Times New Roman" w:hAnsi="Myriad Pro" w:cs="Times New Roman"/>
                <w:kern w:val="0"/>
                <w14:ligatures w14:val="none"/>
              </w:rPr>
              <w:t xml:space="preserve">To establish clear, efficient, and reliable communication systems that enable timely and effective coordination during a missing child drill or real </w:t>
            </w:r>
          </w:p>
        </w:tc>
      </w:tr>
      <w:tr w:rsidR="005632F4" w14:paraId="0ECD5601" w14:textId="77777777" w:rsidTr="002E1DCA">
        <w:trPr>
          <w:trHeight w:val="773"/>
        </w:trPr>
        <w:tc>
          <w:tcPr>
            <w:tcW w:w="9350" w:type="dxa"/>
            <w:shd w:val="clear" w:color="auto" w:fill="003C71"/>
          </w:tcPr>
          <w:p w14:paraId="113A90AF" w14:textId="77777777" w:rsidR="005632F4" w:rsidRPr="000B12EF" w:rsidRDefault="005632F4" w:rsidP="002E1DCA">
            <w:pPr>
              <w:pStyle w:val="Heading2"/>
            </w:pPr>
            <w:r w:rsidRPr="000B12EF">
              <w:rPr>
                <w:color w:val="FFFFFF" w:themeColor="background1"/>
              </w:rPr>
              <w:t>Procedures</w:t>
            </w:r>
          </w:p>
        </w:tc>
      </w:tr>
    </w:tbl>
    <w:p w14:paraId="1EFA237C" w14:textId="77777777" w:rsidR="004B105A" w:rsidRPr="005632F4" w:rsidRDefault="004B105A" w:rsidP="00F263CB">
      <w:pPr>
        <w:pStyle w:val="Heading2"/>
        <w:rPr>
          <w:rFonts w:eastAsia="Times New Roman"/>
        </w:rPr>
      </w:pPr>
      <w:r w:rsidRPr="005632F4">
        <w:rPr>
          <w:rFonts w:eastAsia="Times New Roman"/>
        </w:rPr>
        <w:t>A. Pre-Drill/Emergency Preparation</w:t>
      </w:r>
    </w:p>
    <w:p w14:paraId="7D3004EA" w14:textId="77777777" w:rsidR="004B105A" w:rsidRPr="005632F4" w:rsidRDefault="004B105A" w:rsidP="004B10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Define Communication Channels</w:t>
      </w:r>
    </w:p>
    <w:p w14:paraId="3639800A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Select primary communication tools (e.g., walkie-talkies, mobile phones, church PA system, messaging apps such as WhatsApp).</w:t>
      </w:r>
    </w:p>
    <w:p w14:paraId="56F1E336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Designate backup tools in case primary methods fail.</w:t>
      </w:r>
    </w:p>
    <w:p w14:paraId="18A677D2" w14:textId="77777777" w:rsidR="004B105A" w:rsidRPr="005632F4" w:rsidRDefault="004B105A" w:rsidP="004B10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Set Up Communication Chain</w:t>
      </w:r>
    </w:p>
    <w:p w14:paraId="454F67AA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Establish a clear hierarchy for information flow:</w:t>
      </w:r>
    </w:p>
    <w:p w14:paraId="1248BD53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Child Protection Coordinator (CPC):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Oversees all communication and decision-making.</w:t>
      </w:r>
    </w:p>
    <w:p w14:paraId="0B93E775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Child Safety Drill Leader: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Relays operational updates to the CPC.</w:t>
      </w:r>
    </w:p>
    <w:p w14:paraId="44231FDD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Communication Coordinator: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Acts as the central hub for relaying updates between search teams and leadership.</w:t>
      </w:r>
    </w:p>
    <w:p w14:paraId="128A2925" w14:textId="77777777" w:rsidR="004B105A" w:rsidRPr="005632F4" w:rsidRDefault="004B105A" w:rsidP="004B10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Develop Code Phrases</w:t>
      </w:r>
    </w:p>
    <w:p w14:paraId="59592B55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Use a discreet code phrase to announce a missing child without alarming the congregation (e.g., “Code Amber”).</w:t>
      </w:r>
    </w:p>
    <w:p w14:paraId="4CE0533D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Other potential phrases include:</w:t>
      </w:r>
    </w:p>
    <w:p w14:paraId="54E6328F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“Zone Cleared”: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Indicates a zone has been thoroughly searched with no findings.</w:t>
      </w:r>
    </w:p>
    <w:p w14:paraId="1E2E8B44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“External Contact Established”: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Confirms local authorities have been contacted.</w:t>
      </w:r>
    </w:p>
    <w:p w14:paraId="7AA17815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“Parent Contact Established”: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Confirms parents of the missing child have been contacted.</w:t>
      </w:r>
    </w:p>
    <w:p w14:paraId="1F88A94E" w14:textId="77777777" w:rsidR="004B105A" w:rsidRPr="005632F4" w:rsidRDefault="004B105A" w:rsidP="004B105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“Child Found”: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Announces the missing child has been located and is safe.</w:t>
      </w:r>
    </w:p>
    <w:p w14:paraId="58D3C98F" w14:textId="77777777" w:rsidR="004B105A" w:rsidRPr="005632F4" w:rsidRDefault="004B105A" w:rsidP="004B10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Test Communication Tools</w:t>
      </w:r>
    </w:p>
    <w:p w14:paraId="4FE863F1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Conduct regular checks to ensure devices are functional.</w:t>
      </w:r>
    </w:p>
    <w:p w14:paraId="214EEB18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Test signal strength across the property.</w:t>
      </w:r>
    </w:p>
    <w:p w14:paraId="6B9DC9B0" w14:textId="77777777" w:rsidR="004B105A" w:rsidRPr="005632F4" w:rsidRDefault="004B105A" w:rsidP="004B105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lastRenderedPageBreak/>
        <w:t>Confirm the CPP group chat is active, synchronize walkie-talkies, and verify updated phone numbers.</w:t>
      </w:r>
    </w:p>
    <w:p w14:paraId="1F4F5A34" w14:textId="77777777" w:rsidR="004B105A" w:rsidRPr="005632F4" w:rsidRDefault="004C66BB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eastAsia="Times New Roman" w:hAnsi="Myriad Pro" w:cs="Times New Roman"/>
          <w:noProof/>
          <w:kern w:val="0"/>
        </w:rPr>
        <w:pict w14:anchorId="61076366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42443AB5" w14:textId="77777777" w:rsidR="004B105A" w:rsidRPr="005632F4" w:rsidRDefault="004B105A" w:rsidP="004B105A">
      <w:pPr>
        <w:spacing w:before="100" w:beforeAutospacing="1" w:after="100" w:afterAutospacing="1" w:line="240" w:lineRule="auto"/>
        <w:outlineLvl w:val="2"/>
        <w:rPr>
          <w:rFonts w:ascii="Myriad Pro" w:eastAsia="Times New Roman" w:hAnsi="Myriad Pro" w:cs="Times New Roman"/>
          <w:b/>
          <w:bCs/>
          <w:kern w:val="0"/>
          <w:sz w:val="27"/>
          <w:szCs w:val="27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:sz w:val="27"/>
          <w:szCs w:val="27"/>
          <w14:ligatures w14:val="none"/>
        </w:rPr>
        <w:t>B. During the Drill or Emergency</w:t>
      </w:r>
    </w:p>
    <w:p w14:paraId="4E8D05F9" w14:textId="77777777" w:rsidR="004B105A" w:rsidRPr="005632F4" w:rsidRDefault="004B105A" w:rsidP="004B10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Announce the Incident</w:t>
      </w:r>
    </w:p>
    <w:p w14:paraId="132B0198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The Child Safety Drill Leader initiates the code phrase over designated channels.</w:t>
      </w:r>
    </w:p>
    <w:p w14:paraId="73E8D96A" w14:textId="77777777" w:rsidR="004B105A" w:rsidRPr="005632F4" w:rsidRDefault="004B105A" w:rsidP="004B10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Activate the Communication Chain</w:t>
      </w:r>
    </w:p>
    <w:p w14:paraId="46E9B65C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The Communicator logs the time the code phrase is announced and monitors updates.</w:t>
      </w:r>
    </w:p>
    <w:p w14:paraId="0F05D532" w14:textId="77777777" w:rsidR="004B105A" w:rsidRPr="005632F4" w:rsidRDefault="004B105A" w:rsidP="004B10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Provide Updates to Leadership</w:t>
      </w:r>
    </w:p>
    <w:p w14:paraId="6DD0969C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Summarize cleared zones, delays, and estimated time to complete the search.</w:t>
      </w:r>
    </w:p>
    <w:p w14:paraId="762EC865" w14:textId="77777777" w:rsidR="004B105A" w:rsidRPr="005632F4" w:rsidRDefault="004B105A" w:rsidP="004B10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Engage External Agencies (if necessary)</w:t>
      </w:r>
    </w:p>
    <w:p w14:paraId="7BCAAFEB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Provide local authorities with the child’s name, description, and search progress.</w:t>
      </w:r>
    </w:p>
    <w:p w14:paraId="29CBB37F" w14:textId="77777777" w:rsidR="004B105A" w:rsidRPr="005632F4" w:rsidRDefault="004B105A" w:rsidP="004B10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Keep the Congregation Informed</w:t>
      </w:r>
    </w:p>
    <w:p w14:paraId="06B1E2FC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Pre-Drill: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Inform the congregation of the drill purpose and procedures.</w:t>
      </w:r>
    </w:p>
    <w:p w14:paraId="715D9AD6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During the Drill: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Update them on progress and request cooperation.</w:t>
      </w:r>
    </w:p>
    <w:p w14:paraId="2F09F3E9" w14:textId="77777777" w:rsidR="004B105A" w:rsidRPr="005632F4" w:rsidRDefault="004B105A" w:rsidP="004B105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Post-Drill: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Share outcomes and areas for improvement.</w:t>
      </w:r>
    </w:p>
    <w:p w14:paraId="2BDF0857" w14:textId="77777777" w:rsidR="004B105A" w:rsidRPr="005632F4" w:rsidRDefault="004C66BB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eastAsia="Times New Roman" w:hAnsi="Myriad Pro" w:cs="Times New Roman"/>
          <w:noProof/>
          <w:kern w:val="0"/>
        </w:rPr>
        <w:pict w14:anchorId="737D2A73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264FAB27" w14:textId="77777777" w:rsidR="004B105A" w:rsidRPr="005632F4" w:rsidRDefault="004B105A" w:rsidP="004B105A">
      <w:pPr>
        <w:spacing w:before="100" w:beforeAutospacing="1" w:after="100" w:afterAutospacing="1" w:line="240" w:lineRule="auto"/>
        <w:outlineLvl w:val="2"/>
        <w:rPr>
          <w:rFonts w:ascii="Myriad Pro" w:eastAsia="Times New Roman" w:hAnsi="Myriad Pro" w:cs="Times New Roman"/>
          <w:b/>
          <w:bCs/>
          <w:kern w:val="0"/>
          <w:sz w:val="27"/>
          <w:szCs w:val="27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:sz w:val="27"/>
          <w:szCs w:val="27"/>
          <w14:ligatures w14:val="none"/>
        </w:rPr>
        <w:t>C. Post-Drill/Emergency</w:t>
      </w:r>
    </w:p>
    <w:p w14:paraId="5965BDD3" w14:textId="77777777" w:rsidR="004B105A" w:rsidRPr="005632F4" w:rsidRDefault="004B105A" w:rsidP="004B10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Document Communication Performance</w:t>
      </w:r>
    </w:p>
    <w:p w14:paraId="2F302C82" w14:textId="77777777" w:rsidR="004B105A" w:rsidRPr="005632F4" w:rsidRDefault="004B105A" w:rsidP="004B105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Use a three-part system:</w:t>
      </w:r>
    </w:p>
    <w:p w14:paraId="66283D6F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Real-Time Log: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Record key KPIs like message relay time and search completion time.</w:t>
      </w:r>
    </w:p>
    <w:p w14:paraId="30C9ACBB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Assessment Questionnaire: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Rate team performance on a scale of 1-5.</w:t>
      </w:r>
    </w:p>
    <w:p w14:paraId="43F460DE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Preparedness Rubric: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Determine overall preparedness on a 4-point scale.</w:t>
      </w:r>
    </w:p>
    <w:p w14:paraId="113503D0" w14:textId="77777777" w:rsidR="004B105A" w:rsidRPr="005632F4" w:rsidRDefault="004B105A" w:rsidP="004B10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Lesson Learned</w:t>
      </w:r>
    </w:p>
    <w:p w14:paraId="39DFE9E7" w14:textId="77777777" w:rsidR="004B105A" w:rsidRPr="005632F4" w:rsidRDefault="004B105A" w:rsidP="004B105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kern w:val="0"/>
          <w14:ligatures w14:val="none"/>
        </w:rPr>
        <w:t>Use a one-page report summarizing the drill’s outcomes:</w:t>
      </w:r>
    </w:p>
    <w:p w14:paraId="5E1D0441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Areas Rated Excellent: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Highlight successful elements.</w:t>
      </w:r>
    </w:p>
    <w:p w14:paraId="1A391A71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Areas Needing Improvement: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Include specific action items for refinement.</w:t>
      </w:r>
    </w:p>
    <w:p w14:paraId="1BB818F3" w14:textId="77777777" w:rsidR="004B105A" w:rsidRPr="005632F4" w:rsidRDefault="004B105A" w:rsidP="004B105A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Next Steps: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Plan for training updates and the next drill.</w:t>
      </w:r>
    </w:p>
    <w:p w14:paraId="00A1E917" w14:textId="77777777" w:rsidR="004B105A" w:rsidRDefault="004C66BB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eastAsia="Times New Roman" w:hAnsi="Myriad Pro" w:cs="Times New Roman"/>
          <w:noProof/>
          <w:kern w:val="0"/>
        </w:rPr>
        <w:pict w14:anchorId="23D27B49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222ACEF7" w14:textId="77777777" w:rsidR="00F263CB" w:rsidRPr="005632F4" w:rsidRDefault="00F263CB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263CB" w14:paraId="4E239DE5" w14:textId="77777777" w:rsidTr="002E1DCA">
        <w:trPr>
          <w:trHeight w:val="728"/>
        </w:trPr>
        <w:tc>
          <w:tcPr>
            <w:tcW w:w="9350" w:type="dxa"/>
            <w:shd w:val="clear" w:color="auto" w:fill="003C71"/>
          </w:tcPr>
          <w:p w14:paraId="0AF402FF" w14:textId="77777777" w:rsidR="00F263CB" w:rsidRPr="00F263CB" w:rsidRDefault="00F263CB" w:rsidP="00F263CB">
            <w:pPr>
              <w:pStyle w:val="Heading2"/>
              <w:rPr>
                <w:b/>
                <w:bCs/>
              </w:rPr>
            </w:pPr>
            <w:r w:rsidRPr="00F263CB">
              <w:rPr>
                <w:b/>
                <w:bCs/>
                <w:color w:val="FFFFFF" w:themeColor="background1"/>
              </w:rPr>
              <w:lastRenderedPageBreak/>
              <w:t>Roles and Responsibilities</w:t>
            </w:r>
          </w:p>
        </w:tc>
      </w:tr>
    </w:tbl>
    <w:p w14:paraId="32AA9634" w14:textId="77777777" w:rsidR="004B105A" w:rsidRPr="005632F4" w:rsidRDefault="004B105A" w:rsidP="004B10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Child Protection Coordinator (CPC):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Oversees all communication protocols and ensures team readiness.</w:t>
      </w:r>
    </w:p>
    <w:p w14:paraId="55511025" w14:textId="77777777" w:rsidR="004B105A" w:rsidRPr="005632F4" w:rsidRDefault="004B105A" w:rsidP="004B10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Child Safety Drill Leader: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Initiates the code phrase and coordinates updates.</w:t>
      </w:r>
    </w:p>
    <w:p w14:paraId="21E551AE" w14:textId="77777777" w:rsidR="004B105A" w:rsidRPr="005632F4" w:rsidRDefault="004B105A" w:rsidP="004B10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Communication Coordinator: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Logs communication details and reports progress.</w:t>
      </w:r>
    </w:p>
    <w:p w14:paraId="757B4BD0" w14:textId="77777777" w:rsidR="004B105A" w:rsidRPr="005632F4" w:rsidRDefault="004B105A" w:rsidP="004B10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Zone Searchers: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Relay zone status updates.</w:t>
      </w:r>
    </w:p>
    <w:p w14:paraId="16184EF8" w14:textId="77777777" w:rsidR="004B105A" w:rsidRPr="005632F4" w:rsidRDefault="004B105A" w:rsidP="004B105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Parent Liaison: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Communicates directly with parents, providing updates and reassurances.</w:t>
      </w:r>
    </w:p>
    <w:p w14:paraId="3D9A42DB" w14:textId="77777777" w:rsidR="004B105A" w:rsidRDefault="004C66BB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>
        <w:rPr>
          <w:rFonts w:ascii="Myriad Pro" w:eastAsia="Times New Roman" w:hAnsi="Myriad Pro" w:cs="Times New Roman"/>
          <w:noProof/>
          <w:kern w:val="0"/>
        </w:rPr>
        <w:pict w14:anchorId="5CD05C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40C3EE63" w14:textId="77777777" w:rsidR="00F263CB" w:rsidRPr="005632F4" w:rsidRDefault="00F263CB" w:rsidP="004B105A">
      <w:pPr>
        <w:spacing w:after="0" w:line="240" w:lineRule="auto"/>
        <w:rPr>
          <w:rFonts w:ascii="Myriad Pro" w:eastAsia="Times New Roman" w:hAnsi="Myriad Pro" w:cs="Times New Roman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263CB" w14:paraId="136A3D77" w14:textId="77777777" w:rsidTr="002E1DCA">
        <w:trPr>
          <w:trHeight w:val="746"/>
        </w:trPr>
        <w:tc>
          <w:tcPr>
            <w:tcW w:w="9350" w:type="dxa"/>
            <w:shd w:val="clear" w:color="auto" w:fill="003C71"/>
          </w:tcPr>
          <w:p w14:paraId="1D63A97F" w14:textId="77777777" w:rsidR="00F263CB" w:rsidRPr="00F263CB" w:rsidRDefault="00F263CB" w:rsidP="00F263CB">
            <w:pPr>
              <w:pStyle w:val="Heading2"/>
              <w:rPr>
                <w:b/>
                <w:bCs/>
              </w:rPr>
            </w:pPr>
            <w:r w:rsidRPr="00F263CB">
              <w:rPr>
                <w:b/>
                <w:bCs/>
                <w:color w:val="FFFFFF" w:themeColor="background1"/>
              </w:rPr>
              <w:t>Tools and Resources Required</w:t>
            </w:r>
          </w:p>
        </w:tc>
      </w:tr>
    </w:tbl>
    <w:p w14:paraId="40043634" w14:textId="77777777" w:rsidR="004B105A" w:rsidRPr="005632F4" w:rsidRDefault="004B105A" w:rsidP="004B10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Communication Devices: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Walkie-talkies, mobile phones, or messaging apps.</w:t>
      </w:r>
    </w:p>
    <w:p w14:paraId="7CA036D0" w14:textId="77777777" w:rsidR="004B105A" w:rsidRPr="005632F4" w:rsidRDefault="004B105A" w:rsidP="004B10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Documentation Tools: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Logbooks or digital tools for tracking communication flow.</w:t>
      </w:r>
    </w:p>
    <w:p w14:paraId="5E3D1DB8" w14:textId="3D6DA070" w:rsidR="004B105A" w:rsidRPr="005632F4" w:rsidRDefault="004B105A" w:rsidP="004B10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Myriad Pro" w:eastAsia="Times New Roman" w:hAnsi="Myriad Pro" w:cs="Times New Roman"/>
          <w:kern w:val="0"/>
          <w14:ligatures w14:val="none"/>
        </w:rPr>
      </w:pPr>
      <w:r w:rsidRPr="005632F4">
        <w:rPr>
          <w:rFonts w:ascii="Myriad Pro" w:eastAsia="Times New Roman" w:hAnsi="Myriad Pro" w:cs="Times New Roman"/>
          <w:b/>
          <w:bCs/>
          <w:kern w:val="0"/>
          <w14:ligatures w14:val="none"/>
        </w:rPr>
        <w:t>Emergency Contact Information:</w:t>
      </w:r>
      <w:r w:rsidRPr="005632F4">
        <w:rPr>
          <w:rFonts w:ascii="Myriad Pro" w:eastAsia="Times New Roman" w:hAnsi="Myriad Pro" w:cs="Times New Roman"/>
          <w:kern w:val="0"/>
          <w14:ligatures w14:val="none"/>
        </w:rPr>
        <w:t xml:space="preserve"> Local law enforcement and child protection agency numbers.</w:t>
      </w:r>
    </w:p>
    <w:sectPr w:rsidR="004B105A" w:rsidRPr="00563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E5321"/>
    <w:multiLevelType w:val="multilevel"/>
    <w:tmpl w:val="C3567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CD4DB0"/>
    <w:multiLevelType w:val="multilevel"/>
    <w:tmpl w:val="3D183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458EA"/>
    <w:multiLevelType w:val="multilevel"/>
    <w:tmpl w:val="C684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F9378B"/>
    <w:multiLevelType w:val="multilevel"/>
    <w:tmpl w:val="3A6E0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846B5C"/>
    <w:multiLevelType w:val="multilevel"/>
    <w:tmpl w:val="ECE22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3448592">
    <w:abstractNumId w:val="3"/>
  </w:num>
  <w:num w:numId="2" w16cid:durableId="1343317976">
    <w:abstractNumId w:val="2"/>
  </w:num>
  <w:num w:numId="3" w16cid:durableId="817307496">
    <w:abstractNumId w:val="0"/>
  </w:num>
  <w:num w:numId="4" w16cid:durableId="1361584358">
    <w:abstractNumId w:val="1"/>
  </w:num>
  <w:num w:numId="5" w16cid:durableId="185097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aWQ6yaF3hvlqZFJHj+GXgbQ3gzGKwFfIvy8letYhOsl2x+xgetyaYwvNU04zSsna/9q3WTP2Ulvq77GnvpOuIg==" w:salt="JqgAxF1pPvmAObAiMkGlB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05A"/>
    <w:rsid w:val="00387460"/>
    <w:rsid w:val="004B105A"/>
    <w:rsid w:val="004C66BB"/>
    <w:rsid w:val="0054376E"/>
    <w:rsid w:val="005632F4"/>
    <w:rsid w:val="0056372A"/>
    <w:rsid w:val="006C4A27"/>
    <w:rsid w:val="00B02F81"/>
    <w:rsid w:val="00DF365E"/>
    <w:rsid w:val="00F2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C1A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32F4"/>
    <w:pPr>
      <w:keepNext/>
      <w:keepLines/>
      <w:spacing w:before="360" w:after="80"/>
      <w:outlineLvl w:val="0"/>
    </w:pPr>
    <w:rPr>
      <w:rFonts w:ascii="Myriad Pro" w:eastAsiaTheme="majorEastAsia" w:hAnsi="Myriad Pro" w:cstheme="majorBidi"/>
      <w:color w:val="003C7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32F4"/>
    <w:pPr>
      <w:keepNext/>
      <w:keepLines/>
      <w:spacing w:before="160" w:after="80"/>
      <w:outlineLvl w:val="1"/>
    </w:pPr>
    <w:rPr>
      <w:rFonts w:ascii="Myriad Pro" w:eastAsiaTheme="majorEastAsia" w:hAnsi="Myriad Pro" w:cstheme="majorBidi"/>
      <w:color w:val="003C7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10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10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10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10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10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10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10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32F4"/>
    <w:rPr>
      <w:rFonts w:ascii="Myriad Pro" w:eastAsiaTheme="majorEastAsia" w:hAnsi="Myriad Pro" w:cstheme="majorBidi"/>
      <w:color w:val="003C7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632F4"/>
    <w:rPr>
      <w:rFonts w:ascii="Myriad Pro" w:eastAsiaTheme="majorEastAsia" w:hAnsi="Myriad Pro" w:cstheme="majorBidi"/>
      <w:color w:val="003C7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B10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105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105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10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10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10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10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10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10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0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10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10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10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10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105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10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105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105A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4B105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B1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56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2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00AAD2-297B-524A-851C-185BEB5C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518</Words>
  <Characters>2955</Characters>
  <Application>Microsoft Office Word</Application>
  <DocSecurity>8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2025-02-18T13:51:00Z</dcterms:created>
  <dcterms:modified xsi:type="dcterms:W3CDTF">2025-02-18T14:43:00Z</dcterms:modified>
</cp:coreProperties>
</file>